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350EE" w:rsidRPr="00A340D8" w:rsidRDefault="000350EE" w:rsidP="00A340D8">
      <w:pPr>
        <w:rPr>
          <w:szCs w:val="20"/>
        </w:rPr>
      </w:pPr>
    </w:p>
    <w:sectPr w:rsidR="000350EE" w:rsidRPr="00A340D8" w:rsidSect="00546D40">
      <w:headerReference w:type="default" r:id="rId8"/>
      <w:footerReference w:type="default" r:id="rId9"/>
      <w:pgSz w:w="12240" w:h="15840"/>
      <w:pgMar w:top="284" w:right="474" w:bottom="0" w:left="567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A2" w:rsidRDefault="00E758A2" w:rsidP="00E33C06">
      <w:pPr>
        <w:spacing w:after="0" w:line="240" w:lineRule="auto"/>
      </w:pPr>
      <w:r>
        <w:separator/>
      </w:r>
    </w:p>
  </w:endnote>
  <w:endnote w:type="continuationSeparator" w:id="1">
    <w:p w:rsidR="00E758A2" w:rsidRDefault="00E758A2" w:rsidP="00E33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8D" w:rsidRPr="005F67B6" w:rsidRDefault="00A85326" w:rsidP="001713FF">
    <w:pPr>
      <w:pStyle w:val="Footer"/>
      <w:jc w:val="center"/>
      <w:rPr>
        <w:b/>
        <w:bCs/>
        <w:color w:val="5F497A"/>
        <w:sz w:val="20"/>
        <w:szCs w:val="20"/>
      </w:rPr>
    </w:pPr>
    <w:r>
      <w:rPr>
        <w:b/>
        <w:bCs/>
        <w:noProof/>
        <w:color w:val="5F497A"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4.65pt;margin-top:5.35pt;width:536.25pt;height:0;z-index:25165772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" adj="-1329,-1,-1329" strokecolor="#f79646" strokeweight="2pt">
          <v:shadow color="#868686"/>
        </v:shape>
      </w:pict>
    </w:r>
  </w:p>
  <w:p w:rsidR="00081291" w:rsidRPr="005F67B6" w:rsidRDefault="0078072D" w:rsidP="005F67B6">
    <w:pPr>
      <w:pStyle w:val="Footer"/>
      <w:jc w:val="center"/>
      <w:rPr>
        <w:b/>
        <w:bCs/>
        <w:color w:val="5F497A"/>
        <w:sz w:val="20"/>
        <w:szCs w:val="20"/>
      </w:rPr>
    </w:pPr>
    <w:r w:rsidRPr="005F67B6">
      <w:rPr>
        <w:b/>
        <w:bCs/>
        <w:color w:val="5F497A"/>
        <w:sz w:val="20"/>
        <w:szCs w:val="20"/>
      </w:rPr>
      <w:t xml:space="preserve">Jordan Horizons Tours | Jordan | </w:t>
    </w:r>
    <w:r w:rsidR="00081291" w:rsidRPr="005F67B6">
      <w:rPr>
        <w:b/>
        <w:bCs/>
        <w:color w:val="5F497A"/>
        <w:sz w:val="20"/>
        <w:szCs w:val="20"/>
      </w:rPr>
      <w:t>Telephone/Mobile:</w:t>
    </w:r>
    <w:r w:rsidR="001713FF" w:rsidRPr="005F67B6">
      <w:rPr>
        <w:b/>
        <w:bCs/>
        <w:color w:val="5F497A"/>
        <w:sz w:val="20"/>
        <w:szCs w:val="20"/>
      </w:rPr>
      <w:t xml:space="preserve"> </w:t>
    </w:r>
    <w:r w:rsidR="005F67B6" w:rsidRPr="005F67B6">
      <w:rPr>
        <w:color w:val="5F497A"/>
        <w:sz w:val="20"/>
        <w:szCs w:val="20"/>
      </w:rPr>
      <w:t>+962799326632</w:t>
    </w:r>
    <w:r w:rsidR="005F67B6" w:rsidRPr="005F67B6">
      <w:rPr>
        <w:b/>
        <w:bCs/>
        <w:color w:val="5F497A"/>
        <w:sz w:val="20"/>
        <w:szCs w:val="20"/>
      </w:rPr>
      <w:t xml:space="preserve"> </w:t>
    </w:r>
    <w:r w:rsidR="001713FF" w:rsidRPr="005F67B6">
      <w:rPr>
        <w:b/>
        <w:bCs/>
        <w:color w:val="5F497A"/>
        <w:sz w:val="20"/>
        <w:szCs w:val="20"/>
      </w:rPr>
      <w:t xml:space="preserve">| Fax: </w:t>
    </w:r>
    <w:r w:rsidRPr="005F67B6">
      <w:rPr>
        <w:color w:val="5F497A"/>
        <w:sz w:val="20"/>
        <w:szCs w:val="20"/>
      </w:rPr>
      <w:t>+96232012213</w:t>
    </w:r>
    <w:r w:rsidR="001713FF" w:rsidRPr="005F67B6">
      <w:rPr>
        <w:b/>
        <w:bCs/>
        <w:color w:val="5F497A"/>
        <w:sz w:val="20"/>
        <w:szCs w:val="20"/>
      </w:rPr>
      <w:t xml:space="preserve"> </w:t>
    </w:r>
    <w:r w:rsidR="00081291" w:rsidRPr="005F67B6">
      <w:rPr>
        <w:b/>
        <w:bCs/>
        <w:color w:val="5F497A"/>
        <w:sz w:val="20"/>
        <w:szCs w:val="20"/>
      </w:rPr>
      <w:t>|</w:t>
    </w:r>
    <w:r w:rsidR="001713FF" w:rsidRPr="005F67B6">
      <w:rPr>
        <w:b/>
        <w:bCs/>
        <w:color w:val="5F497A"/>
        <w:sz w:val="20"/>
        <w:szCs w:val="20"/>
      </w:rPr>
      <w:t xml:space="preserve"> Email: </w:t>
    </w:r>
    <w:hyperlink r:id="rId1" w:history="1">
      <w:r w:rsidR="0012088D" w:rsidRPr="005F67B6">
        <w:rPr>
          <w:color w:val="5F497A"/>
          <w:sz w:val="20"/>
          <w:szCs w:val="20"/>
        </w:rPr>
        <w:t>jo.horizons@gmail.com</w:t>
      </w:r>
    </w:hyperlink>
    <w:r w:rsidR="001713FF" w:rsidRPr="005F67B6">
      <w:rPr>
        <w:b/>
        <w:bCs/>
        <w:color w:val="5F497A"/>
        <w:sz w:val="20"/>
        <w:szCs w:val="20"/>
      </w:rPr>
      <w:t xml:space="preserve"> </w:t>
    </w:r>
  </w:p>
  <w:p w:rsidR="001713FF" w:rsidRPr="005F67B6" w:rsidRDefault="001713FF" w:rsidP="00081291">
    <w:pPr>
      <w:pStyle w:val="Footer"/>
      <w:jc w:val="center"/>
      <w:rPr>
        <w:b/>
        <w:bCs/>
        <w:color w:val="5F497A"/>
        <w:sz w:val="20"/>
        <w:szCs w:val="20"/>
      </w:rPr>
    </w:pPr>
    <w:r w:rsidRPr="005F67B6">
      <w:rPr>
        <w:b/>
        <w:bCs/>
        <w:color w:val="5F497A"/>
        <w:sz w:val="20"/>
        <w:szCs w:val="20"/>
      </w:rPr>
      <w:t xml:space="preserve">Website: </w:t>
    </w:r>
    <w:hyperlink r:id="rId2" w:history="1">
      <w:r w:rsidRPr="005F67B6">
        <w:rPr>
          <w:color w:val="5F497A"/>
          <w:sz w:val="20"/>
          <w:szCs w:val="20"/>
        </w:rPr>
        <w:t>https://www.johtt.com/</w:t>
      </w:r>
    </w:hyperlink>
    <w:r w:rsidR="00081291" w:rsidRPr="005F67B6">
      <w:rPr>
        <w:b/>
        <w:bCs/>
        <w:color w:val="5F497A"/>
        <w:sz w:val="20"/>
        <w:szCs w:val="20"/>
      </w:rPr>
      <w:t xml:space="preserve"> </w:t>
    </w:r>
  </w:p>
  <w:p w:rsidR="001713FF" w:rsidRPr="005F67B6" w:rsidRDefault="001713FF" w:rsidP="001713FF">
    <w:pPr>
      <w:pStyle w:val="Footer"/>
      <w:jc w:val="center"/>
      <w:rPr>
        <w:b/>
        <w:bCs/>
        <w:color w:val="5F497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A2" w:rsidRDefault="00E758A2" w:rsidP="00E33C06">
      <w:pPr>
        <w:spacing w:after="0" w:line="240" w:lineRule="auto"/>
      </w:pPr>
      <w:r>
        <w:separator/>
      </w:r>
    </w:p>
  </w:footnote>
  <w:footnote w:type="continuationSeparator" w:id="1">
    <w:p w:rsidR="00E758A2" w:rsidRDefault="00E758A2" w:rsidP="00E33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8D" w:rsidRDefault="0012088D" w:rsidP="0012088D">
    <w:pPr>
      <w:spacing w:after="0" w:line="240" w:lineRule="auto"/>
    </w:pPr>
  </w:p>
  <w:tbl>
    <w:tblPr>
      <w:tblW w:w="0" w:type="auto"/>
      <w:tblLook w:val="04A0"/>
    </w:tblPr>
    <w:tblGrid>
      <w:gridCol w:w="9198"/>
      <w:gridCol w:w="2217"/>
    </w:tblGrid>
    <w:tr w:rsidR="0012088D" w:rsidTr="00632241">
      <w:tc>
        <w:tcPr>
          <w:tcW w:w="9198" w:type="dxa"/>
        </w:tcPr>
        <w:p w:rsidR="0012088D" w:rsidRPr="00632241" w:rsidRDefault="0012088D" w:rsidP="00632241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30"/>
              <w:szCs w:val="30"/>
            </w:rPr>
          </w:pPr>
        </w:p>
        <w:p w:rsidR="0012088D" w:rsidRPr="00632241" w:rsidRDefault="00081291" w:rsidP="00632241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32"/>
              <w:szCs w:val="32"/>
            </w:rPr>
          </w:pPr>
          <w:r w:rsidRPr="00632241">
            <w:rPr>
              <w:rFonts w:ascii="Tahoma" w:hAnsi="Tahoma" w:cs="Tahoma"/>
              <w:b/>
              <w:bCs/>
              <w:color w:val="5F497A"/>
              <w:sz w:val="32"/>
              <w:szCs w:val="32"/>
            </w:rPr>
            <w:t xml:space="preserve">  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32"/>
              <w:szCs w:val="32"/>
            </w:rPr>
            <w:t xml:space="preserve">Jordan Horizons Tours </w:t>
          </w:r>
        </w:p>
        <w:p w:rsidR="0012088D" w:rsidRPr="00632241" w:rsidRDefault="00081291" w:rsidP="005F67B6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19"/>
              <w:szCs w:val="19"/>
            </w:rPr>
          </w:pPr>
          <w:r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   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Tel.: </w:t>
          </w:r>
          <w:r w:rsidR="0012088D" w:rsidRPr="005F67B6">
            <w:rPr>
              <w:rFonts w:ascii="Tahoma" w:hAnsi="Tahoma" w:cs="Tahoma"/>
              <w:color w:val="5F497A"/>
              <w:sz w:val="19"/>
              <w:szCs w:val="19"/>
            </w:rPr>
            <w:t>+</w:t>
          </w:r>
          <w:r w:rsidR="005F67B6" w:rsidRPr="005F67B6">
            <w:rPr>
              <w:rFonts w:ascii="Tahoma" w:hAnsi="Tahoma" w:cs="Tahoma"/>
              <w:color w:val="5F497A"/>
              <w:sz w:val="19"/>
              <w:szCs w:val="19"/>
            </w:rPr>
            <w:t>962799326632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| Fax: </w:t>
          </w:r>
          <w:r w:rsidR="0012088D" w:rsidRPr="00096B70">
            <w:rPr>
              <w:rFonts w:ascii="Tahoma" w:hAnsi="Tahoma" w:cs="Tahoma"/>
              <w:color w:val="5F497A"/>
              <w:sz w:val="19"/>
              <w:szCs w:val="19"/>
            </w:rPr>
            <w:t>+96232012213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</w:t>
          </w:r>
        </w:p>
        <w:p w:rsidR="0012088D" w:rsidRPr="00632241" w:rsidRDefault="00081291" w:rsidP="00632241">
          <w:pPr>
            <w:spacing w:after="0" w:line="240" w:lineRule="auto"/>
            <w:rPr>
              <w:rFonts w:ascii="Tahoma" w:hAnsi="Tahoma" w:cs="Tahoma"/>
              <w:b/>
              <w:bCs/>
              <w:color w:val="5F497A"/>
              <w:sz w:val="19"/>
              <w:szCs w:val="19"/>
            </w:rPr>
          </w:pPr>
          <w:r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   </w:t>
          </w:r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Email: </w:t>
          </w:r>
          <w:hyperlink r:id="rId1" w:history="1">
            <w:r w:rsidR="0012088D" w:rsidRPr="00632241">
              <w:rPr>
                <w:rFonts w:ascii="Tahoma" w:hAnsi="Tahoma" w:cs="Tahoma"/>
                <w:color w:val="5F497A"/>
                <w:sz w:val="19"/>
                <w:szCs w:val="19"/>
              </w:rPr>
              <w:t>jo.horizons@gmail.com</w:t>
            </w:r>
          </w:hyperlink>
          <w:r w:rsidR="0012088D" w:rsidRPr="00632241">
            <w:rPr>
              <w:rFonts w:ascii="Tahoma" w:hAnsi="Tahoma" w:cs="Tahoma"/>
              <w:b/>
              <w:bCs/>
              <w:color w:val="5F497A"/>
              <w:sz w:val="19"/>
              <w:szCs w:val="19"/>
            </w:rPr>
            <w:t xml:space="preserve"> | Website: </w:t>
          </w:r>
          <w:hyperlink r:id="rId2" w:history="1">
            <w:r w:rsidR="0012088D" w:rsidRPr="00632241">
              <w:rPr>
                <w:rFonts w:ascii="Tahoma" w:hAnsi="Tahoma" w:cs="Tahoma"/>
                <w:color w:val="5F497A"/>
                <w:sz w:val="19"/>
                <w:szCs w:val="19"/>
              </w:rPr>
              <w:t>https://www.johtt.com/</w:t>
            </w:r>
          </w:hyperlink>
        </w:p>
        <w:p w:rsidR="0012088D" w:rsidRPr="005F67B6" w:rsidRDefault="005F67B6" w:rsidP="00632241">
          <w:pPr>
            <w:spacing w:after="0" w:line="240" w:lineRule="auto"/>
            <w:rPr>
              <w:rFonts w:ascii="Tahoma" w:hAnsi="Tahoma" w:cs="Tahoma"/>
              <w:i/>
              <w:iCs/>
              <w:color w:val="5F497A"/>
              <w:sz w:val="19"/>
              <w:szCs w:val="19"/>
            </w:rPr>
          </w:pPr>
          <w:r>
            <w:rPr>
              <w:rFonts w:ascii="Tahoma" w:hAnsi="Tahoma" w:cs="Tahoma"/>
              <w:b/>
              <w:bCs/>
              <w:i/>
              <w:iCs/>
              <w:color w:val="5F497A"/>
              <w:sz w:val="19"/>
              <w:szCs w:val="19"/>
            </w:rPr>
            <w:t xml:space="preserve">   “</w:t>
          </w:r>
          <w:r w:rsidR="0012088D" w:rsidRPr="005F67B6">
            <w:rPr>
              <w:rFonts w:ascii="Tahoma" w:hAnsi="Tahoma" w:cs="Tahoma"/>
              <w:i/>
              <w:iCs/>
              <w:color w:val="5F497A"/>
              <w:sz w:val="19"/>
              <w:szCs w:val="19"/>
            </w:rPr>
            <w:t>Yo</w:t>
          </w:r>
          <w:r>
            <w:rPr>
              <w:rFonts w:ascii="Tahoma" w:hAnsi="Tahoma" w:cs="Tahoma"/>
              <w:i/>
              <w:iCs/>
              <w:color w:val="5F497A"/>
              <w:sz w:val="19"/>
              <w:szCs w:val="19"/>
            </w:rPr>
            <w:t>ur Gateway to Jordan &amp; Beyond”</w:t>
          </w:r>
        </w:p>
      </w:tc>
      <w:tc>
        <w:tcPr>
          <w:tcW w:w="2217" w:type="dxa"/>
        </w:tcPr>
        <w:p w:rsidR="0012088D" w:rsidRPr="00632241" w:rsidRDefault="00903518" w:rsidP="00632241">
          <w:pPr>
            <w:pStyle w:val="Normal1"/>
            <w:tabs>
              <w:tab w:val="left" w:pos="7110"/>
            </w:tabs>
            <w:spacing w:after="0" w:line="240" w:lineRule="auto"/>
            <w:rPr>
              <w:rFonts w:cs="Arial"/>
              <w:b/>
              <w:bCs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1057275" cy="942975"/>
                <wp:effectExtent l="19050" t="0" r="9525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088D" w:rsidRDefault="00A85326" w:rsidP="0012088D">
    <w:pPr>
      <w:pStyle w:val="Normal1"/>
      <w:tabs>
        <w:tab w:val="left" w:pos="7110"/>
      </w:tabs>
      <w:spacing w:after="0" w:line="240" w:lineRule="auto"/>
    </w:pPr>
    <w:r w:rsidRPr="00A85326">
      <w:rPr>
        <w:i/>
        <w:i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9.6pt;margin-top:7.4pt;width:564.75pt;height:0;z-index:25165670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" adj="-717,-1,-717" strokecolor="#f79646" strokeweight="2pt">
          <v:shadow color="#868686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165"/>
    <w:multiLevelType w:val="multilevel"/>
    <w:tmpl w:val="CC6CC6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6334A"/>
    <w:multiLevelType w:val="multilevel"/>
    <w:tmpl w:val="D826D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419BC"/>
    <w:multiLevelType w:val="multilevel"/>
    <w:tmpl w:val="0A5C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AB1A9D"/>
    <w:multiLevelType w:val="multilevel"/>
    <w:tmpl w:val="3820AF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72661"/>
    <w:multiLevelType w:val="multilevel"/>
    <w:tmpl w:val="3A96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9A5B04"/>
    <w:multiLevelType w:val="multilevel"/>
    <w:tmpl w:val="F5DA3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7410"/>
    <o:shapelayout v:ext="edit">
      <o:idmap v:ext="edit" data="2"/>
      <o:rules v:ext="edit">
        <o:r id="V:Rule3" type="connector" idref="#_x0000_s2053"/>
        <o:r id="V:Rule4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33C06"/>
    <w:rsid w:val="00013A9B"/>
    <w:rsid w:val="00021E17"/>
    <w:rsid w:val="000227E2"/>
    <w:rsid w:val="000350EE"/>
    <w:rsid w:val="0005315B"/>
    <w:rsid w:val="000567E1"/>
    <w:rsid w:val="00081291"/>
    <w:rsid w:val="00096B70"/>
    <w:rsid w:val="0009782F"/>
    <w:rsid w:val="000D3069"/>
    <w:rsid w:val="000D5C6A"/>
    <w:rsid w:val="000F5E36"/>
    <w:rsid w:val="00116145"/>
    <w:rsid w:val="0012088D"/>
    <w:rsid w:val="001713FF"/>
    <w:rsid w:val="00174D4C"/>
    <w:rsid w:val="00176FF2"/>
    <w:rsid w:val="00197058"/>
    <w:rsid w:val="001B3F0B"/>
    <w:rsid w:val="001E7534"/>
    <w:rsid w:val="00243ADD"/>
    <w:rsid w:val="00244C52"/>
    <w:rsid w:val="002519A9"/>
    <w:rsid w:val="00253E83"/>
    <w:rsid w:val="002748CC"/>
    <w:rsid w:val="002B113A"/>
    <w:rsid w:val="002B5DA1"/>
    <w:rsid w:val="002B5ED4"/>
    <w:rsid w:val="002D4413"/>
    <w:rsid w:val="002D7915"/>
    <w:rsid w:val="002F27C9"/>
    <w:rsid w:val="00314FBD"/>
    <w:rsid w:val="0033736E"/>
    <w:rsid w:val="00360668"/>
    <w:rsid w:val="0036076A"/>
    <w:rsid w:val="00364434"/>
    <w:rsid w:val="00395C04"/>
    <w:rsid w:val="003A3DDB"/>
    <w:rsid w:val="003B0DA7"/>
    <w:rsid w:val="003C46E6"/>
    <w:rsid w:val="003E57E7"/>
    <w:rsid w:val="003F4CEA"/>
    <w:rsid w:val="00424466"/>
    <w:rsid w:val="00465CAD"/>
    <w:rsid w:val="00470A9E"/>
    <w:rsid w:val="00477A98"/>
    <w:rsid w:val="004B5886"/>
    <w:rsid w:val="00532461"/>
    <w:rsid w:val="00542885"/>
    <w:rsid w:val="00546D40"/>
    <w:rsid w:val="005879B8"/>
    <w:rsid w:val="005F0FF5"/>
    <w:rsid w:val="005F67B6"/>
    <w:rsid w:val="005F7D5F"/>
    <w:rsid w:val="006000C3"/>
    <w:rsid w:val="0062189B"/>
    <w:rsid w:val="00627EF9"/>
    <w:rsid w:val="00632241"/>
    <w:rsid w:val="00662CCF"/>
    <w:rsid w:val="00685D96"/>
    <w:rsid w:val="006C14B5"/>
    <w:rsid w:val="00702644"/>
    <w:rsid w:val="00725E29"/>
    <w:rsid w:val="007314F8"/>
    <w:rsid w:val="007371D4"/>
    <w:rsid w:val="0078072D"/>
    <w:rsid w:val="007827FD"/>
    <w:rsid w:val="007B66FA"/>
    <w:rsid w:val="00802930"/>
    <w:rsid w:val="00803F7B"/>
    <w:rsid w:val="00832CDB"/>
    <w:rsid w:val="00893885"/>
    <w:rsid w:val="008A27B4"/>
    <w:rsid w:val="008A2BD3"/>
    <w:rsid w:val="008D0761"/>
    <w:rsid w:val="008E371D"/>
    <w:rsid w:val="00903518"/>
    <w:rsid w:val="00930A58"/>
    <w:rsid w:val="00951BE9"/>
    <w:rsid w:val="00993207"/>
    <w:rsid w:val="009B388A"/>
    <w:rsid w:val="00A0489C"/>
    <w:rsid w:val="00A14709"/>
    <w:rsid w:val="00A340D8"/>
    <w:rsid w:val="00A50ECC"/>
    <w:rsid w:val="00A5134F"/>
    <w:rsid w:val="00A60077"/>
    <w:rsid w:val="00A85326"/>
    <w:rsid w:val="00A97FA8"/>
    <w:rsid w:val="00AA7A27"/>
    <w:rsid w:val="00B049B4"/>
    <w:rsid w:val="00B07D60"/>
    <w:rsid w:val="00B23AEF"/>
    <w:rsid w:val="00B31632"/>
    <w:rsid w:val="00B9376F"/>
    <w:rsid w:val="00BA2503"/>
    <w:rsid w:val="00BC29DC"/>
    <w:rsid w:val="00BC5B01"/>
    <w:rsid w:val="00BD04BD"/>
    <w:rsid w:val="00BE6B94"/>
    <w:rsid w:val="00BF2005"/>
    <w:rsid w:val="00C26263"/>
    <w:rsid w:val="00C41CFC"/>
    <w:rsid w:val="00C53679"/>
    <w:rsid w:val="00C942C5"/>
    <w:rsid w:val="00CF5529"/>
    <w:rsid w:val="00D12EB3"/>
    <w:rsid w:val="00D14DDD"/>
    <w:rsid w:val="00D34E24"/>
    <w:rsid w:val="00D3684B"/>
    <w:rsid w:val="00D56B78"/>
    <w:rsid w:val="00DA28D2"/>
    <w:rsid w:val="00E01A40"/>
    <w:rsid w:val="00E17D13"/>
    <w:rsid w:val="00E31203"/>
    <w:rsid w:val="00E33C06"/>
    <w:rsid w:val="00E40AEC"/>
    <w:rsid w:val="00E64A99"/>
    <w:rsid w:val="00E758A2"/>
    <w:rsid w:val="00E92B75"/>
    <w:rsid w:val="00EB5F50"/>
    <w:rsid w:val="00F305A2"/>
    <w:rsid w:val="00F341EC"/>
    <w:rsid w:val="00F86717"/>
    <w:rsid w:val="00FA0042"/>
    <w:rsid w:val="00FE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069"/>
    <w:pPr>
      <w:spacing w:after="200"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rsid w:val="00E33C0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E33C0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E33C0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E33C0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E33C0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1"/>
    <w:next w:val="Normal1"/>
    <w:rsid w:val="00E33C0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33C06"/>
    <w:pPr>
      <w:spacing w:after="200" w:line="276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rsid w:val="00E33C0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E33C0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"/>
    <w:rsid w:val="00E33C0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">
    <w:name w:val="3"/>
    <w:basedOn w:val="TableNormal"/>
    <w:rsid w:val="00E33C0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">
    <w:name w:val="2"/>
    <w:basedOn w:val="TableNormal"/>
    <w:rsid w:val="00E33C0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">
    <w:name w:val="1"/>
    <w:basedOn w:val="TableNormal"/>
    <w:rsid w:val="00E33C0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13A"/>
    <w:pPr>
      <w:spacing w:after="0" w:line="240" w:lineRule="auto"/>
    </w:pPr>
    <w:rPr>
      <w:rFonts w:ascii="Tahoma" w:hAnsi="Tahoma" w:cs="Times New Roman"/>
      <w:color w:val="auto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11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113A"/>
    <w:rPr>
      <w:rFonts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B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13A"/>
  </w:style>
  <w:style w:type="paragraph" w:styleId="Footer">
    <w:name w:val="footer"/>
    <w:basedOn w:val="Normal"/>
    <w:link w:val="FooterChar"/>
    <w:uiPriority w:val="99"/>
    <w:unhideWhenUsed/>
    <w:rsid w:val="002B1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13A"/>
  </w:style>
  <w:style w:type="paragraph" w:styleId="ListParagraph">
    <w:name w:val="List Paragraph"/>
    <w:basedOn w:val="Normal"/>
    <w:uiPriority w:val="34"/>
    <w:qFormat/>
    <w:rsid w:val="00424466"/>
    <w:pPr>
      <w:ind w:left="720"/>
      <w:contextualSpacing/>
    </w:pPr>
  </w:style>
  <w:style w:type="character" w:styleId="Hyperlink">
    <w:name w:val="Hyperlink"/>
    <w:uiPriority w:val="99"/>
    <w:unhideWhenUsed/>
    <w:rsid w:val="001161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uiPriority w:val="22"/>
    <w:qFormat/>
    <w:rsid w:val="00546D40"/>
    <w:rPr>
      <w:b/>
      <w:bCs/>
    </w:rPr>
  </w:style>
  <w:style w:type="character" w:styleId="Emphasis">
    <w:name w:val="Emphasis"/>
    <w:uiPriority w:val="20"/>
    <w:qFormat/>
    <w:rsid w:val="00546D40"/>
    <w:rPr>
      <w:i/>
      <w:iCs/>
    </w:rPr>
  </w:style>
  <w:style w:type="paragraph" w:customStyle="1" w:styleId="Default">
    <w:name w:val="Default"/>
    <w:rsid w:val="00BC29DC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johtt.com/" TargetMode="External"/><Relationship Id="rId1" Type="http://schemas.openxmlformats.org/officeDocument/2006/relationships/hyperlink" Target="mailto:jo.horizons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johtt.com/" TargetMode="External"/><Relationship Id="rId1" Type="http://schemas.openxmlformats.org/officeDocument/2006/relationships/hyperlink" Target="mailto:jo.horizo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27E53-E5B8-456B-A9F1-872855A3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Links>
    <vt:vector size="24" baseType="variant">
      <vt:variant>
        <vt:i4>3997752</vt:i4>
      </vt:variant>
      <vt:variant>
        <vt:i4>9</vt:i4>
      </vt:variant>
      <vt:variant>
        <vt:i4>0</vt:i4>
      </vt:variant>
      <vt:variant>
        <vt:i4>5</vt:i4>
      </vt:variant>
      <vt:variant>
        <vt:lpwstr>https://www.johtt.com/</vt:lpwstr>
      </vt:variant>
      <vt:variant>
        <vt:lpwstr/>
      </vt:variant>
      <vt:variant>
        <vt:i4>5767214</vt:i4>
      </vt:variant>
      <vt:variant>
        <vt:i4>6</vt:i4>
      </vt:variant>
      <vt:variant>
        <vt:i4>0</vt:i4>
      </vt:variant>
      <vt:variant>
        <vt:i4>5</vt:i4>
      </vt:variant>
      <vt:variant>
        <vt:lpwstr>mailto:jo.horizons@gmail.com</vt:lpwstr>
      </vt:variant>
      <vt:variant>
        <vt:lpwstr/>
      </vt:variant>
      <vt:variant>
        <vt:i4>3997752</vt:i4>
      </vt:variant>
      <vt:variant>
        <vt:i4>3</vt:i4>
      </vt:variant>
      <vt:variant>
        <vt:i4>0</vt:i4>
      </vt:variant>
      <vt:variant>
        <vt:i4>5</vt:i4>
      </vt:variant>
      <vt:variant>
        <vt:lpwstr>https://www.johtt.com/</vt:lpwstr>
      </vt:variant>
      <vt:variant>
        <vt:lpwstr/>
      </vt:variant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mailto:jo.horizons@gmail.com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- Classic Tours</dc:creator>
  <cp:lastModifiedBy>Windows User</cp:lastModifiedBy>
  <cp:revision>5</cp:revision>
  <cp:lastPrinted>2019-07-17T18:02:00Z</cp:lastPrinted>
  <dcterms:created xsi:type="dcterms:W3CDTF">2019-07-17T17:47:00Z</dcterms:created>
  <dcterms:modified xsi:type="dcterms:W3CDTF">2019-07-17T18:47:00Z</dcterms:modified>
</cp:coreProperties>
</file>